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F7" w:rsidRDefault="00A903F7" w:rsidP="00A903F7">
      <w:pPr>
        <w:rPr>
          <w:rFonts w:ascii="Arial" w:hAnsi="Arial" w:cs="Arial"/>
          <w:lang w:val="sr-Cyrl-CS"/>
        </w:rPr>
      </w:pP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B8024D" w:rsidRPr="00797C0B" w:rsidRDefault="00B8024D" w:rsidP="00A903F7">
      <w:pPr>
        <w:rPr>
          <w:rFonts w:ascii="Arial" w:hAnsi="Arial" w:cs="Arial"/>
        </w:rPr>
      </w:pPr>
      <w:r w:rsidRPr="00797C0B">
        <w:rPr>
          <w:rFonts w:ascii="Arial" w:hAnsi="Arial" w:cs="Arial"/>
        </w:rPr>
        <w:t>Назив и адреса наручиоца:</w:t>
      </w:r>
      <w:r w:rsidR="00CB23DF">
        <w:rPr>
          <w:rFonts w:ascii="Arial" w:hAnsi="Arial" w:cs="Arial"/>
        </w:rPr>
        <w:t xml:space="preserve"> </w:t>
      </w:r>
      <w:r w:rsidRPr="00797C0B">
        <w:rPr>
          <w:rFonts w:ascii="Arial" w:hAnsi="Arial" w:cs="Arial"/>
        </w:rPr>
        <w:t>Дом здравља „ДР Ђорђе Лазић“  Сомбор, Мирна бр.3</w:t>
      </w: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  <w:r w:rsidRPr="00797C0B">
        <w:rPr>
          <w:rFonts w:ascii="Arial" w:hAnsi="Arial" w:cs="Arial"/>
        </w:rPr>
        <w:t>Врста наручиоца: здравство</w:t>
      </w: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  <w:r w:rsidRPr="00797C0B">
        <w:rPr>
          <w:rFonts w:ascii="Arial" w:hAnsi="Arial" w:cs="Arial"/>
        </w:rPr>
        <w:t xml:space="preserve">Интернет страница наручиоца: </w:t>
      </w:r>
      <w:hyperlink r:id="rId8" w:history="1">
        <w:r w:rsidRPr="00797C0B">
          <w:rPr>
            <w:rStyle w:val="Hyperlink"/>
            <w:rFonts w:ascii="Arial" w:hAnsi="Arial" w:cs="Arial"/>
          </w:rPr>
          <w:t>www.dzsombor.rs</w:t>
        </w:r>
      </w:hyperlink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B8024D">
      <w:pPr>
        <w:jc w:val="center"/>
        <w:rPr>
          <w:rFonts w:ascii="Arial" w:hAnsi="Arial" w:cs="Arial"/>
          <w:b/>
        </w:rPr>
      </w:pPr>
      <w:r w:rsidRPr="00797C0B">
        <w:rPr>
          <w:rFonts w:ascii="Arial" w:hAnsi="Arial" w:cs="Arial"/>
          <w:b/>
        </w:rPr>
        <w:t>ОБАВЕШТЕЊЕ</w:t>
      </w:r>
    </w:p>
    <w:p w:rsidR="00B8024D" w:rsidRPr="00797C0B" w:rsidRDefault="00B8024D" w:rsidP="00B8024D">
      <w:pPr>
        <w:jc w:val="center"/>
        <w:rPr>
          <w:rFonts w:ascii="Arial" w:hAnsi="Arial" w:cs="Arial"/>
          <w:b/>
        </w:rPr>
      </w:pPr>
      <w:r w:rsidRPr="00797C0B">
        <w:rPr>
          <w:rFonts w:ascii="Arial" w:hAnsi="Arial" w:cs="Arial"/>
          <w:b/>
        </w:rPr>
        <w:t>о покретању преговарачког поступка</w:t>
      </w:r>
    </w:p>
    <w:p w:rsidR="00B8024D" w:rsidRPr="00797C0B" w:rsidRDefault="00B8024D" w:rsidP="00B8024D">
      <w:pPr>
        <w:jc w:val="center"/>
        <w:rPr>
          <w:rFonts w:ascii="Arial" w:hAnsi="Arial" w:cs="Arial"/>
          <w:b/>
        </w:rPr>
      </w:pPr>
      <w:r w:rsidRPr="00797C0B">
        <w:rPr>
          <w:rFonts w:ascii="Arial" w:hAnsi="Arial" w:cs="Arial"/>
          <w:b/>
        </w:rPr>
        <w:t>без објављивања позива за подношење понуда</w:t>
      </w:r>
    </w:p>
    <w:p w:rsidR="00A903F7" w:rsidRPr="00797C0B" w:rsidRDefault="00A903F7" w:rsidP="00A903F7">
      <w:pPr>
        <w:rPr>
          <w:rFonts w:ascii="Arial" w:hAnsi="Arial" w:cs="Arial"/>
          <w:lang w:val="sr-Latn-CS"/>
        </w:rPr>
      </w:pPr>
    </w:p>
    <w:p w:rsidR="00A903F7" w:rsidRPr="00797C0B" w:rsidRDefault="00A903F7" w:rsidP="00A903F7">
      <w:pPr>
        <w:rPr>
          <w:rFonts w:ascii="Arial" w:hAnsi="Arial" w:cs="Arial"/>
          <w:lang w:val="sr-Latn-CS"/>
        </w:rPr>
      </w:pPr>
    </w:p>
    <w:p w:rsidR="00A903F7" w:rsidRPr="00797C0B" w:rsidRDefault="00A903F7" w:rsidP="00A903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903F7" w:rsidRPr="00797C0B" w:rsidRDefault="00B8024D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Врста предмета набавке:</w:t>
      </w:r>
      <w:r w:rsidR="00633D48" w:rsidRPr="00797C0B">
        <w:rPr>
          <w:rFonts w:ascii="Arial" w:hAnsi="Arial" w:cs="Arial"/>
          <w:sz w:val="24"/>
          <w:szCs w:val="24"/>
          <w:lang w:val="sr-Cyrl-CS"/>
        </w:rPr>
        <w:t xml:space="preserve"> добра</w:t>
      </w:r>
    </w:p>
    <w:p w:rsidR="00982939" w:rsidRPr="00982939" w:rsidRDefault="00982939" w:rsidP="0098293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Опис предмета набавке: </w:t>
      </w:r>
      <w:r w:rsidR="00503971" w:rsidRPr="00503971">
        <w:rPr>
          <w:rFonts w:ascii="Arial" w:eastAsia="TimesNewRomanPS-BoldMT" w:hAnsi="Arial" w:cs="Arial"/>
          <w:bCs/>
          <w:lang/>
        </w:rPr>
        <w:t>П</w:t>
      </w:r>
      <w:r w:rsidR="00503971" w:rsidRPr="00503971">
        <w:rPr>
          <w:rFonts w:ascii="Arial" w:eastAsia="TimesNewRomanPS-BoldMT" w:hAnsi="Arial" w:cs="Arial"/>
          <w:bCs/>
          <w:lang w:val="sr-Cyrl-CS"/>
        </w:rPr>
        <w:t>отрошни материјал за анализу електолита</w:t>
      </w:r>
      <w:r w:rsidR="00503971">
        <w:rPr>
          <w:rFonts w:ascii="Arial" w:hAnsi="Arial" w:cs="Arial"/>
          <w:i/>
          <w:iCs/>
        </w:rPr>
        <w:t xml:space="preserve"> </w:t>
      </w:r>
      <w:r w:rsidR="00503971">
        <w:rPr>
          <w:rFonts w:ascii="Arial" w:hAnsi="Arial" w:cs="Arial"/>
        </w:rPr>
        <w:t>,</w:t>
      </w:r>
      <w:r w:rsidR="00503971">
        <w:rPr>
          <w:rFonts w:ascii="Arial" w:eastAsia="TimesNewRomanPS-BoldMT" w:hAnsi="Arial" w:cs="Arial"/>
          <w:b/>
          <w:bCs/>
          <w:color w:val="002060"/>
        </w:rPr>
        <w:t xml:space="preserve"> </w:t>
      </w:r>
      <w:r w:rsidR="00503971" w:rsidRPr="00503971">
        <w:rPr>
          <w:rFonts w:ascii="Arial" w:eastAsia="TimesNewRomanPS-BoldMT" w:hAnsi="Arial" w:cs="Arial"/>
          <w:bCs/>
        </w:rPr>
        <w:t>ЈН бр</w:t>
      </w:r>
      <w:r w:rsidR="00503971" w:rsidRPr="00503971">
        <w:rPr>
          <w:rFonts w:ascii="Arial" w:eastAsia="TimesNewRomanPS-BoldMT" w:hAnsi="Arial" w:cs="Arial"/>
          <w:bCs/>
          <w:lang w:val="sr-Cyrl-CS"/>
        </w:rPr>
        <w:t>.</w:t>
      </w:r>
      <w:r w:rsidR="00503971" w:rsidRPr="00503971">
        <w:rPr>
          <w:rFonts w:ascii="Arial" w:eastAsia="TimesNewRomanPS-BoldMT" w:hAnsi="Arial" w:cs="Arial"/>
          <w:bCs/>
          <w:lang/>
        </w:rPr>
        <w:t>18</w:t>
      </w:r>
      <w:r w:rsidR="00503971" w:rsidRPr="00503971">
        <w:rPr>
          <w:rFonts w:ascii="Arial" w:eastAsia="TimesNewRomanPS-BoldMT" w:hAnsi="Arial" w:cs="Arial"/>
          <w:bCs/>
          <w:lang w:val="sr-Cyrl-CS"/>
        </w:rPr>
        <w:t>/201</w:t>
      </w:r>
      <w:r w:rsidR="00503971" w:rsidRPr="00503971">
        <w:rPr>
          <w:rFonts w:ascii="Arial" w:eastAsia="TimesNewRomanPS-BoldMT" w:hAnsi="Arial" w:cs="Arial"/>
          <w:bCs/>
          <w:lang/>
        </w:rPr>
        <w:t>9</w:t>
      </w:r>
      <w:r w:rsidR="00503971" w:rsidRPr="00503971">
        <w:rPr>
          <w:rFonts w:ascii="Arial" w:eastAsia="TimesNewRomanPS-BoldMT" w:hAnsi="Arial" w:cs="Arial"/>
          <w:bCs/>
          <w:lang w:val="sr-Cyrl-CS"/>
        </w:rPr>
        <w:t>-</w:t>
      </w:r>
      <w:r w:rsidR="00503971" w:rsidRPr="00503971">
        <w:rPr>
          <w:rFonts w:ascii="Arial" w:eastAsia="TimesNewRomanPS-BoldMT" w:hAnsi="Arial" w:cs="Arial"/>
          <w:bCs/>
          <w:lang/>
        </w:rPr>
        <w:t>1</w:t>
      </w:r>
      <w:r w:rsidR="00503971">
        <w:rPr>
          <w:rFonts w:ascii="Arial" w:eastAsia="TimesNewRomanPS-BoldMT" w:hAnsi="Arial" w:cs="Arial"/>
          <w:b/>
          <w:bCs/>
        </w:rPr>
        <w:t xml:space="preserve"> </w:t>
      </w:r>
    </w:p>
    <w:p w:rsidR="00633D48" w:rsidRPr="00797C0B" w:rsidRDefault="00633D48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Назив и ознака предмета набавке из општег речника набавке:</w:t>
      </w:r>
    </w:p>
    <w:p w:rsidR="00633D48" w:rsidRPr="00797C0B" w:rsidRDefault="00633D48" w:rsidP="00633D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33696000-Реагенси и контрасти</w:t>
      </w:r>
    </w:p>
    <w:p w:rsidR="00633D48" w:rsidRPr="00797C0B" w:rsidRDefault="00633D48" w:rsidP="00633D4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Основ за примену преговарачког поступка: на основу члана 36. Став 1. Тачка 2) Закона о јавним набавкама</w:t>
      </w:r>
    </w:p>
    <w:p w:rsidR="005B626E" w:rsidRPr="005B626E" w:rsidRDefault="004F29DA" w:rsidP="00E4152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</w:rPr>
        <w:t>Подаци који оправдавају примену преговарачког поступка:</w:t>
      </w:r>
    </w:p>
    <w:p w:rsidR="00E4152E" w:rsidRPr="009F6459" w:rsidRDefault="005B626E" w:rsidP="005B626E">
      <w:pPr>
        <w:pStyle w:val="ListParagraph"/>
        <w:rPr>
          <w:rFonts w:ascii="Arial" w:hAnsi="Arial" w:cs="Arial"/>
          <w:sz w:val="24"/>
          <w:szCs w:val="24"/>
          <w:lang/>
        </w:rPr>
      </w:pPr>
      <w:r w:rsidRPr="009F6459">
        <w:rPr>
          <w:rFonts w:ascii="Arial" w:hAnsi="Arial" w:cs="Arial"/>
          <w:sz w:val="24"/>
          <w:szCs w:val="24"/>
          <w:lang/>
        </w:rPr>
        <w:t>Дом здравља „Др Ђорђе Лазић“ Сомбор, у лабораторијској служби користи дијагностички апарат марке „SmartLyte“</w:t>
      </w:r>
      <w:r w:rsidRPr="009F6459">
        <w:rPr>
          <w:rFonts w:ascii="Arial" w:hAnsi="Arial" w:cs="Arial"/>
          <w:sz w:val="24"/>
          <w:szCs w:val="24"/>
          <w:lang/>
        </w:rPr>
        <w:t xml:space="preserve"> за анализу електролита у крви, који мора да користи оригиналне реагенсе произведене и</w:t>
      </w:r>
      <w:r w:rsidR="009F6459" w:rsidRPr="009F6459">
        <w:rPr>
          <w:rFonts w:ascii="Arial" w:hAnsi="Arial" w:cs="Arial"/>
          <w:sz w:val="24"/>
          <w:szCs w:val="24"/>
          <w:lang/>
        </w:rPr>
        <w:t xml:space="preserve"> </w:t>
      </w:r>
      <w:r w:rsidRPr="009F6459">
        <w:rPr>
          <w:rFonts w:ascii="Arial" w:hAnsi="Arial" w:cs="Arial"/>
          <w:sz w:val="24"/>
          <w:szCs w:val="24"/>
          <w:lang/>
        </w:rPr>
        <w:t>испоручене од стране произвођача за које су на територији Републике Србије једини овлашћени продавац „</w:t>
      </w:r>
      <w:r w:rsidRPr="009F6459">
        <w:rPr>
          <w:rFonts w:ascii="Arial" w:hAnsi="Arial" w:cs="Arial"/>
          <w:sz w:val="24"/>
          <w:szCs w:val="24"/>
          <w:lang/>
        </w:rPr>
        <w:t>Еуромедицина доо“ Лазе Лазаревића бр.25, Нови Сад.</w:t>
      </w:r>
    </w:p>
    <w:p w:rsidR="005B626E" w:rsidRPr="005B626E" w:rsidRDefault="005B626E" w:rsidP="005B626E">
      <w:pPr>
        <w:pStyle w:val="ListParagrap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</w:t>
      </w:r>
    </w:p>
    <w:p w:rsidR="005B626E" w:rsidRPr="00797C0B" w:rsidRDefault="005B626E" w:rsidP="005B626E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  <w:r w:rsidRPr="00797C0B">
        <w:rPr>
          <w:rFonts w:ascii="Arial" w:hAnsi="Arial" w:cs="Arial"/>
          <w:sz w:val="24"/>
          <w:szCs w:val="24"/>
        </w:rPr>
        <w:t>Предмет јавне набавке је набавка потрошног лабараторијског материјала, 33696000-Реагенси и контрасти.</w:t>
      </w:r>
    </w:p>
    <w:p w:rsidR="00E4152E" w:rsidRPr="00797C0B" w:rsidRDefault="00E4152E" w:rsidP="00E4152E">
      <w:pPr>
        <w:rPr>
          <w:rFonts w:ascii="Arial" w:hAnsi="Arial" w:cs="Arial"/>
        </w:rPr>
      </w:pPr>
      <w:r w:rsidRPr="00797C0B">
        <w:rPr>
          <w:rFonts w:ascii="Arial" w:hAnsi="Arial" w:cs="Arial"/>
        </w:rPr>
        <w:t xml:space="preserve">     6.Позив за подношење </w:t>
      </w:r>
      <w:r w:rsidR="00797C0B">
        <w:rPr>
          <w:rFonts w:ascii="Arial" w:hAnsi="Arial" w:cs="Arial"/>
        </w:rPr>
        <w:t>понуда наручилац доставља: Доо “Еуродијагностика“ Лазе Лазаревића бр.23, Нови Сад</w:t>
      </w:r>
      <w:r w:rsidRPr="00797C0B">
        <w:rPr>
          <w:rFonts w:ascii="Arial" w:hAnsi="Arial" w:cs="Arial"/>
        </w:rPr>
        <w:t>.</w:t>
      </w:r>
    </w:p>
    <w:p w:rsidR="00E4152E" w:rsidRPr="00797C0B" w:rsidRDefault="00E4152E" w:rsidP="00E4152E">
      <w:pPr>
        <w:rPr>
          <w:rFonts w:ascii="Arial" w:hAnsi="Arial" w:cs="Arial"/>
        </w:rPr>
      </w:pPr>
      <w:r w:rsidRPr="00797C0B">
        <w:rPr>
          <w:rFonts w:ascii="Arial" w:hAnsi="Arial" w:cs="Arial"/>
        </w:rPr>
        <w:t xml:space="preserve">    7.Лице за контакт:Маријана Обрадовић, marijana.obradovic@dzsombor.rs</w:t>
      </w: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A903F7" w:rsidRPr="00797C0B" w:rsidRDefault="00A903F7" w:rsidP="00A903F7">
      <w:pPr>
        <w:rPr>
          <w:rFonts w:ascii="Arial" w:hAnsi="Arial" w:cs="Arial"/>
          <w:sz w:val="20"/>
          <w:szCs w:val="20"/>
        </w:rPr>
      </w:pPr>
    </w:p>
    <w:p w:rsidR="00A903F7" w:rsidRPr="00797C0B" w:rsidRDefault="00A903F7" w:rsidP="00A903F7">
      <w:pPr>
        <w:rPr>
          <w:rFonts w:ascii="Arial" w:hAnsi="Arial" w:cs="Arial"/>
          <w:sz w:val="20"/>
          <w:szCs w:val="20"/>
          <w:lang w:val="sr-Cyrl-CS"/>
        </w:rPr>
      </w:pPr>
    </w:p>
    <w:sectPr w:rsidR="00A903F7" w:rsidRPr="00797C0B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8C" w:rsidRDefault="0056038C">
      <w:r>
        <w:separator/>
      </w:r>
    </w:p>
  </w:endnote>
  <w:endnote w:type="continuationSeparator" w:id="1">
    <w:p w:rsidR="0056038C" w:rsidRDefault="0056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8C" w:rsidRDefault="0056038C">
      <w:r>
        <w:separator/>
      </w:r>
    </w:p>
  </w:footnote>
  <w:footnote w:type="continuationSeparator" w:id="1">
    <w:p w:rsidR="0056038C" w:rsidRDefault="00560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E0C6AF5"/>
    <w:multiLevelType w:val="hybridMultilevel"/>
    <w:tmpl w:val="37C27F60"/>
    <w:lvl w:ilvl="0" w:tplc="22B8758E">
      <w:start w:val="1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>
    <w:nsid w:val="6D9B2DF8"/>
    <w:multiLevelType w:val="hybridMultilevel"/>
    <w:tmpl w:val="D4EC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20"/>
  </w:num>
  <w:num w:numId="11">
    <w:abstractNumId w:val="22"/>
  </w:num>
  <w:num w:numId="12">
    <w:abstractNumId w:val="18"/>
  </w:num>
  <w:num w:numId="13">
    <w:abstractNumId w:val="11"/>
  </w:num>
  <w:num w:numId="14">
    <w:abstractNumId w:val="6"/>
  </w:num>
  <w:num w:numId="15">
    <w:abstractNumId w:val="4"/>
  </w:num>
  <w:num w:numId="16">
    <w:abstractNumId w:val="21"/>
  </w:num>
  <w:num w:numId="17">
    <w:abstractNumId w:val="3"/>
  </w:num>
  <w:num w:numId="18">
    <w:abstractNumId w:val="13"/>
  </w:num>
  <w:num w:numId="19">
    <w:abstractNumId w:val="16"/>
  </w:num>
  <w:num w:numId="20">
    <w:abstractNumId w:val="2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4AE2"/>
    <w:rsid w:val="00060E73"/>
    <w:rsid w:val="000657CD"/>
    <w:rsid w:val="000667F9"/>
    <w:rsid w:val="000700E5"/>
    <w:rsid w:val="000853FB"/>
    <w:rsid w:val="000910C2"/>
    <w:rsid w:val="000B34B7"/>
    <w:rsid w:val="000D0F52"/>
    <w:rsid w:val="000D4A77"/>
    <w:rsid w:val="000E22F2"/>
    <w:rsid w:val="000E4459"/>
    <w:rsid w:val="000E4ED0"/>
    <w:rsid w:val="000F41F5"/>
    <w:rsid w:val="00102782"/>
    <w:rsid w:val="00104AC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3343"/>
    <w:rsid w:val="0018552E"/>
    <w:rsid w:val="00185B2D"/>
    <w:rsid w:val="00186E08"/>
    <w:rsid w:val="001924F5"/>
    <w:rsid w:val="00196F30"/>
    <w:rsid w:val="001A580A"/>
    <w:rsid w:val="001C1885"/>
    <w:rsid w:val="001C1E31"/>
    <w:rsid w:val="001C573F"/>
    <w:rsid w:val="001D47BA"/>
    <w:rsid w:val="002160DB"/>
    <w:rsid w:val="002216EC"/>
    <w:rsid w:val="00222FE5"/>
    <w:rsid w:val="002243D0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2B5D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A55D8"/>
    <w:rsid w:val="003B42F5"/>
    <w:rsid w:val="003C71C9"/>
    <w:rsid w:val="003D286B"/>
    <w:rsid w:val="003F14DB"/>
    <w:rsid w:val="00404D28"/>
    <w:rsid w:val="004051D3"/>
    <w:rsid w:val="00410295"/>
    <w:rsid w:val="004107FF"/>
    <w:rsid w:val="00410880"/>
    <w:rsid w:val="004137A4"/>
    <w:rsid w:val="004415BD"/>
    <w:rsid w:val="00442634"/>
    <w:rsid w:val="004447AE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F29DA"/>
    <w:rsid w:val="004F7DE3"/>
    <w:rsid w:val="00503971"/>
    <w:rsid w:val="005077A3"/>
    <w:rsid w:val="00511103"/>
    <w:rsid w:val="00515D15"/>
    <w:rsid w:val="0056038C"/>
    <w:rsid w:val="00561A49"/>
    <w:rsid w:val="00571514"/>
    <w:rsid w:val="00575C80"/>
    <w:rsid w:val="00590C1C"/>
    <w:rsid w:val="005B05A0"/>
    <w:rsid w:val="005B218D"/>
    <w:rsid w:val="005B3FB1"/>
    <w:rsid w:val="005B626E"/>
    <w:rsid w:val="005E17A1"/>
    <w:rsid w:val="005F3C25"/>
    <w:rsid w:val="005F5763"/>
    <w:rsid w:val="00612BA0"/>
    <w:rsid w:val="00614B27"/>
    <w:rsid w:val="00615333"/>
    <w:rsid w:val="00631C5B"/>
    <w:rsid w:val="00633D48"/>
    <w:rsid w:val="006411E5"/>
    <w:rsid w:val="00643548"/>
    <w:rsid w:val="00643B01"/>
    <w:rsid w:val="00654A7A"/>
    <w:rsid w:val="006640C0"/>
    <w:rsid w:val="00675419"/>
    <w:rsid w:val="00677ED1"/>
    <w:rsid w:val="006960C5"/>
    <w:rsid w:val="00697E68"/>
    <w:rsid w:val="006B3D7B"/>
    <w:rsid w:val="006B5600"/>
    <w:rsid w:val="006D05DF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8326F"/>
    <w:rsid w:val="0079116A"/>
    <w:rsid w:val="00797C0B"/>
    <w:rsid w:val="007B4ADF"/>
    <w:rsid w:val="007B77E5"/>
    <w:rsid w:val="007C5C1C"/>
    <w:rsid w:val="007D34ED"/>
    <w:rsid w:val="007E2D11"/>
    <w:rsid w:val="007F4617"/>
    <w:rsid w:val="00802477"/>
    <w:rsid w:val="008055CF"/>
    <w:rsid w:val="00843DA3"/>
    <w:rsid w:val="0085567D"/>
    <w:rsid w:val="00855B86"/>
    <w:rsid w:val="0086628A"/>
    <w:rsid w:val="00870DCB"/>
    <w:rsid w:val="00876E19"/>
    <w:rsid w:val="00877283"/>
    <w:rsid w:val="0088698D"/>
    <w:rsid w:val="00897D5A"/>
    <w:rsid w:val="008C6DCC"/>
    <w:rsid w:val="008E1A95"/>
    <w:rsid w:val="008F2F86"/>
    <w:rsid w:val="009228ED"/>
    <w:rsid w:val="00934F7E"/>
    <w:rsid w:val="00943C98"/>
    <w:rsid w:val="00957050"/>
    <w:rsid w:val="009823D2"/>
    <w:rsid w:val="00982939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F5E70"/>
    <w:rsid w:val="009F6459"/>
    <w:rsid w:val="00A13819"/>
    <w:rsid w:val="00A15720"/>
    <w:rsid w:val="00A20F57"/>
    <w:rsid w:val="00A242F2"/>
    <w:rsid w:val="00A47A26"/>
    <w:rsid w:val="00A53EA9"/>
    <w:rsid w:val="00A669AE"/>
    <w:rsid w:val="00A6745B"/>
    <w:rsid w:val="00A75CF5"/>
    <w:rsid w:val="00A903F7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61561"/>
    <w:rsid w:val="00B618F7"/>
    <w:rsid w:val="00B67C30"/>
    <w:rsid w:val="00B76C1F"/>
    <w:rsid w:val="00B8024D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25F0"/>
    <w:rsid w:val="00BF3E7B"/>
    <w:rsid w:val="00C20118"/>
    <w:rsid w:val="00C23A3F"/>
    <w:rsid w:val="00C262B5"/>
    <w:rsid w:val="00C51DF4"/>
    <w:rsid w:val="00C65F6C"/>
    <w:rsid w:val="00C70945"/>
    <w:rsid w:val="00C966F9"/>
    <w:rsid w:val="00CA427F"/>
    <w:rsid w:val="00CA5BF6"/>
    <w:rsid w:val="00CB23DF"/>
    <w:rsid w:val="00CD2091"/>
    <w:rsid w:val="00CE3036"/>
    <w:rsid w:val="00CE4748"/>
    <w:rsid w:val="00CF211E"/>
    <w:rsid w:val="00CF4E20"/>
    <w:rsid w:val="00D03F79"/>
    <w:rsid w:val="00D11720"/>
    <w:rsid w:val="00D245D4"/>
    <w:rsid w:val="00D5223A"/>
    <w:rsid w:val="00D614DC"/>
    <w:rsid w:val="00D617B3"/>
    <w:rsid w:val="00D8554F"/>
    <w:rsid w:val="00D936F3"/>
    <w:rsid w:val="00DB3762"/>
    <w:rsid w:val="00DB4972"/>
    <w:rsid w:val="00DC2D4C"/>
    <w:rsid w:val="00DE2879"/>
    <w:rsid w:val="00DF05B2"/>
    <w:rsid w:val="00E14235"/>
    <w:rsid w:val="00E1587F"/>
    <w:rsid w:val="00E24F49"/>
    <w:rsid w:val="00E24FA2"/>
    <w:rsid w:val="00E3664D"/>
    <w:rsid w:val="00E4152E"/>
    <w:rsid w:val="00E443B8"/>
    <w:rsid w:val="00E46F81"/>
    <w:rsid w:val="00E53F6F"/>
    <w:rsid w:val="00E553D9"/>
    <w:rsid w:val="00E675F7"/>
    <w:rsid w:val="00E71000"/>
    <w:rsid w:val="00E7704C"/>
    <w:rsid w:val="00E8515B"/>
    <w:rsid w:val="00E90D7B"/>
    <w:rsid w:val="00E95B7D"/>
    <w:rsid w:val="00E97EDF"/>
    <w:rsid w:val="00EA446B"/>
    <w:rsid w:val="00EB2634"/>
    <w:rsid w:val="00EB3FA1"/>
    <w:rsid w:val="00EB407E"/>
    <w:rsid w:val="00EB4E80"/>
    <w:rsid w:val="00EB6337"/>
    <w:rsid w:val="00EB7FB8"/>
    <w:rsid w:val="00EC5E22"/>
    <w:rsid w:val="00ED001F"/>
    <w:rsid w:val="00ED1BCB"/>
    <w:rsid w:val="00F16643"/>
    <w:rsid w:val="00F16A48"/>
    <w:rsid w:val="00F16C34"/>
    <w:rsid w:val="00F24030"/>
    <w:rsid w:val="00F32FD0"/>
    <w:rsid w:val="00F559CD"/>
    <w:rsid w:val="00F64CB4"/>
    <w:rsid w:val="00F70949"/>
    <w:rsid w:val="00F70E53"/>
    <w:rsid w:val="00F931E5"/>
    <w:rsid w:val="00F96CE3"/>
    <w:rsid w:val="00FA2CE3"/>
    <w:rsid w:val="00FA473A"/>
    <w:rsid w:val="00FC09AC"/>
    <w:rsid w:val="00FD1E09"/>
    <w:rsid w:val="00FD23F7"/>
    <w:rsid w:val="00FD6661"/>
    <w:rsid w:val="00FE2714"/>
    <w:rsid w:val="00FE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024D"/>
    <w:rPr>
      <w:color w:val="0000FF" w:themeColor="hyperlink"/>
      <w:u w:val="single"/>
    </w:rPr>
  </w:style>
  <w:style w:type="paragraph" w:styleId="NormalWeb">
    <w:name w:val="Normal (Web)"/>
    <w:basedOn w:val="Normal"/>
    <w:rsid w:val="00797C0B"/>
    <w:pPr>
      <w:spacing w:after="200" w:line="276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39C1-D664-4588-A23E-32A803F6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3</cp:revision>
  <cp:lastPrinted>2015-09-15T11:32:00Z</cp:lastPrinted>
  <dcterms:created xsi:type="dcterms:W3CDTF">2019-06-11T06:55:00Z</dcterms:created>
  <dcterms:modified xsi:type="dcterms:W3CDTF">2019-06-11T07:04:00Z</dcterms:modified>
</cp:coreProperties>
</file>